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i w:val="1"/>
          <w:sz w:val="36"/>
          <w:szCs w:val="36"/>
          <w:highlight w:val="yellow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Sedalia Community Educators’ Association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Minutes </w:t>
      </w: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Nov 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0.0" w:type="dxa"/>
        <w:jc w:val="left"/>
        <w:tblInd w:w="-9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75"/>
        <w:gridCol w:w="2460"/>
        <w:gridCol w:w="1020"/>
        <w:gridCol w:w="945"/>
        <w:gridCol w:w="1155"/>
        <w:gridCol w:w="2505"/>
        <w:gridCol w:w="1020"/>
        <w:gridCol w:w="930"/>
        <w:tblGridChange w:id="0">
          <w:tblGrid>
            <w:gridCol w:w="1275"/>
            <w:gridCol w:w="2460"/>
            <w:gridCol w:w="1020"/>
            <w:gridCol w:w="945"/>
            <w:gridCol w:w="1155"/>
            <w:gridCol w:w="2505"/>
            <w:gridCol w:w="1020"/>
            <w:gridCol w:w="9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Building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Absent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Jordan Fields, 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Caitlin Alexander: Vice-President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Karina Lopez, Secretary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Andrew Schildmeier, Treasurer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LOFTUS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Madalyn Cramer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Kayla Zbornak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PKV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Toni Patterson, PKV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Bonnie Wolfe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HH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Randi Stewart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Brooke Spratley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SMS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Melissa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SCJHS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Mary Holsten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WHS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Jerry Fagg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SCJHS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Misty Town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Megan Engle, 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SCJHS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Calli Larson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Mr. Pyle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SCHS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Dr. Fraley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Mr. Curry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Mrs. Diana Nichols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Call to Order by president Jordan Fields at 4:15pm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Board Policy 4505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Approval of September  minutes 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Motion by   seconded by to approve September minutes.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Treasurer’s Report 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Treasurer Andrew Schildmeier  has submitted the required  paperwork  and  applied for a sales tax exempt card for SCEA. 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Balance to date.………………………………………………………….$ 2317.63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Approval of September  treasurer report 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Motion by Misty Town seconded by Jerry Fagg to approve September report.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Old Items: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T-shirts fundraiser will be run again this year.  Misty Town made a motion to use the crewneck tiger design for the fundraiser at a price of $16., Madelyn Cramer seconded. 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Caitlin’s motion to rebrand out SCEA logo at the September meeting was tabled for the November meeting. 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Jordan will contact the people in charge of concessions to discuss the possibility of  having wrestling and/or basketball nights to raise funds for SCEA scholarships.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New Items 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Community Cafe 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What to do with the Sonic coupons from Marshal</w:t>
      </w:r>
    </w:p>
    <w:p w:rsidR="00000000" w:rsidDel="00000000" w:rsidP="00000000" w:rsidRDefault="00000000" w:rsidRPr="00000000" w14:paraId="00000078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Staff Scholarships going out in November</w:t>
      </w:r>
    </w:p>
    <w:p w:rsidR="00000000" w:rsidDel="00000000" w:rsidP="00000000" w:rsidRDefault="00000000" w:rsidRPr="00000000" w14:paraId="0000007A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Associate of the year at building level will go out in November</w:t>
      </w:r>
    </w:p>
    <w:p w:rsidR="00000000" w:rsidDel="00000000" w:rsidP="00000000" w:rsidRDefault="00000000" w:rsidRPr="00000000" w14:paraId="0000007C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Educator of the year: Andrew made a motion for SCEA  tol receive public nominations and building representatives voting to select the educator of the year, Misty Town and Randy Stewart seconded it.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Andrew made a motion to add a new category, OutstandingPfrofessional to recognize the staff that does not fit on either educator or associate. Misty Town seconded. Dates were tabled for the November meeting.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Out new </w:t>
      </w:r>
      <w:r w:rsidDel="00000000" w:rsidR="00000000" w:rsidRPr="00000000">
        <w:rPr>
          <w:rFonts w:ascii="Century Gothic" w:cs="Century Gothic" w:eastAsia="Century Gothic" w:hAnsi="Century Gothic"/>
          <w:color w:val="222228"/>
          <w:sz w:val="24"/>
          <w:szCs w:val="24"/>
          <w:highlight w:val="white"/>
          <w:rtl w:val="0"/>
        </w:rPr>
        <w:t xml:space="preserve">MSTA Member Service Coordinator is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222228"/>
          <w:sz w:val="24"/>
          <w:szCs w:val="24"/>
          <w:highlight w:val="white"/>
          <w:rtl w:val="0"/>
        </w:rPr>
        <w:t xml:space="preserve">Julie Gass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720" w:firstLine="0"/>
        <w:rPr>
          <w:rFonts w:ascii="Century Gothic" w:cs="Century Gothic" w:eastAsia="Century Gothic" w:hAnsi="Century Gothic"/>
          <w:color w:val="22222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color w:val="22222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color w:val="222228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222228"/>
          <w:sz w:val="24"/>
          <w:szCs w:val="24"/>
          <w:highlight w:val="white"/>
          <w:rtl w:val="0"/>
        </w:rPr>
        <w:t xml:space="preserve">Motion made by Jerry Fagg to adjourn the meeting seconded by all present.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ind w:left="0" w:firstLine="0"/>
        <w:rPr>
          <w:rFonts w:ascii="Century Gothic" w:cs="Century Gothic" w:eastAsia="Century Gothic" w:hAnsi="Century Gothic"/>
          <w:color w:val="22222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Fonts w:ascii="Century Gothic" w:cs="Century Gothic" w:eastAsia="Century Gothic" w:hAnsi="Century Gothic"/>
          <w:color w:val="222228"/>
          <w:sz w:val="24"/>
          <w:szCs w:val="24"/>
          <w:highlight w:val="white"/>
          <w:rtl w:val="0"/>
        </w:rPr>
        <w:t xml:space="preserve">Next meeting on </w:t>
      </w:r>
      <w:r w:rsidDel="00000000" w:rsidR="00000000" w:rsidRPr="00000000">
        <w:rPr>
          <w:rFonts w:ascii="Century Gothic" w:cs="Century Gothic" w:eastAsia="Century Gothic" w:hAnsi="Century Gothic"/>
          <w:color w:val="222228"/>
          <w:sz w:val="24"/>
          <w:szCs w:val="24"/>
          <w:highlight w:val="white"/>
          <w:rtl w:val="0"/>
        </w:rPr>
        <w:t xml:space="preserve">Nov 4, 2024</w:t>
      </w:r>
      <w:r w:rsidDel="00000000" w:rsidR="00000000" w:rsidRPr="00000000">
        <w:rPr>
          <w:rFonts w:ascii="Century Gothic" w:cs="Century Gothic" w:eastAsia="Century Gothic" w:hAnsi="Century Gothic"/>
          <w:color w:val="222228"/>
          <w:sz w:val="24"/>
          <w:szCs w:val="24"/>
          <w:highlight w:val="white"/>
          <w:rtl w:val="0"/>
        </w:rPr>
        <w:t xml:space="preserve">at 4:15pm at SCHS library.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